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1AA" w:rsidRPr="009B1F37" w:rsidRDefault="002151AA" w:rsidP="002151AA">
      <w:pPr>
        <w:spacing w:after="0"/>
        <w:jc w:val="center"/>
        <w:rPr>
          <w:rFonts w:ascii="Times New Roman" w:hAnsi="Times New Roman" w:cs="Times New Roman"/>
          <w:b/>
        </w:rPr>
      </w:pPr>
      <w:r w:rsidRPr="009B1F37">
        <w:rPr>
          <w:rFonts w:ascii="Times New Roman" w:hAnsi="Times New Roman" w:cs="Times New Roman"/>
          <w:b/>
        </w:rPr>
        <w:t xml:space="preserve">                  </w:t>
      </w:r>
    </w:p>
    <w:p w:rsidR="002151AA" w:rsidRPr="009B1F37" w:rsidRDefault="004C11B8" w:rsidP="002151A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Zarządzenie Nr 4</w:t>
      </w:r>
      <w:r w:rsidR="0067029D">
        <w:rPr>
          <w:rFonts w:ascii="Times New Roman" w:hAnsi="Times New Roman" w:cs="Times New Roman"/>
          <w:b/>
        </w:rPr>
        <w:t>/2021</w:t>
      </w:r>
    </w:p>
    <w:p w:rsidR="002151AA" w:rsidRPr="009B1F37" w:rsidRDefault="002151AA" w:rsidP="002151AA">
      <w:pPr>
        <w:spacing w:after="0"/>
        <w:jc w:val="center"/>
        <w:rPr>
          <w:rFonts w:ascii="Times New Roman" w:hAnsi="Times New Roman" w:cs="Times New Roman"/>
          <w:b/>
        </w:rPr>
      </w:pPr>
      <w:r w:rsidRPr="009B1F37">
        <w:rPr>
          <w:rFonts w:ascii="Times New Roman" w:hAnsi="Times New Roman" w:cs="Times New Roman"/>
          <w:b/>
        </w:rPr>
        <w:t>Wójta Gminy Żarnów</w:t>
      </w:r>
    </w:p>
    <w:p w:rsidR="002151AA" w:rsidRPr="009B1F37" w:rsidRDefault="004C11B8" w:rsidP="002151A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z dnia 4</w:t>
      </w:r>
      <w:bookmarkStart w:id="0" w:name="_GoBack"/>
      <w:bookmarkEnd w:id="0"/>
      <w:r w:rsidR="0067029D">
        <w:rPr>
          <w:rFonts w:ascii="Times New Roman" w:hAnsi="Times New Roman" w:cs="Times New Roman"/>
          <w:b/>
        </w:rPr>
        <w:t xml:space="preserve"> stycznia 2021</w:t>
      </w:r>
      <w:r w:rsidR="002151AA" w:rsidRPr="009B1F37">
        <w:rPr>
          <w:rFonts w:ascii="Times New Roman" w:hAnsi="Times New Roman" w:cs="Times New Roman"/>
          <w:b/>
        </w:rPr>
        <w:t xml:space="preserve"> r</w:t>
      </w:r>
      <w:r w:rsidR="002151AA" w:rsidRPr="009B1F37">
        <w:rPr>
          <w:rFonts w:ascii="Times New Roman" w:hAnsi="Times New Roman" w:cs="Times New Roman"/>
        </w:rPr>
        <w:t xml:space="preserve">. </w:t>
      </w:r>
    </w:p>
    <w:p w:rsidR="002151AA" w:rsidRPr="009B1F37" w:rsidRDefault="002151AA" w:rsidP="002151AA">
      <w:pPr>
        <w:spacing w:after="0"/>
        <w:jc w:val="center"/>
        <w:rPr>
          <w:rFonts w:ascii="Times New Roman" w:hAnsi="Times New Roman" w:cs="Times New Roman"/>
        </w:rPr>
      </w:pPr>
    </w:p>
    <w:p w:rsidR="002151AA" w:rsidRPr="009B1F37" w:rsidRDefault="002151AA" w:rsidP="002151AA">
      <w:pPr>
        <w:spacing w:after="0"/>
        <w:jc w:val="center"/>
        <w:rPr>
          <w:rFonts w:ascii="Times New Roman" w:hAnsi="Times New Roman" w:cs="Times New Roman"/>
          <w:b/>
        </w:rPr>
      </w:pPr>
      <w:r w:rsidRPr="009B1F37">
        <w:rPr>
          <w:rFonts w:ascii="Times New Roman" w:hAnsi="Times New Roman" w:cs="Times New Roman"/>
          <w:b/>
        </w:rPr>
        <w:t>w spra</w:t>
      </w:r>
      <w:r w:rsidR="0067029D">
        <w:rPr>
          <w:rFonts w:ascii="Times New Roman" w:hAnsi="Times New Roman" w:cs="Times New Roman"/>
          <w:b/>
        </w:rPr>
        <w:t>wie planu dofinansowania na 2021</w:t>
      </w:r>
      <w:r w:rsidRPr="009B1F37">
        <w:rPr>
          <w:rFonts w:ascii="Times New Roman" w:hAnsi="Times New Roman" w:cs="Times New Roman"/>
          <w:b/>
        </w:rPr>
        <w:t xml:space="preserve"> rok form doskonalenia zawodowego nauczycieli zatrudnionych w szkołach, dla których organem prowadzącym jest Gmina Żarnów</w:t>
      </w:r>
    </w:p>
    <w:p w:rsidR="002151AA" w:rsidRPr="009B1F37" w:rsidRDefault="002151AA" w:rsidP="002151AA">
      <w:pPr>
        <w:spacing w:after="0"/>
        <w:jc w:val="center"/>
        <w:rPr>
          <w:rFonts w:ascii="Times New Roman" w:hAnsi="Times New Roman" w:cs="Times New Roman"/>
        </w:rPr>
      </w:pPr>
    </w:p>
    <w:p w:rsidR="002151AA" w:rsidRPr="009B1F37" w:rsidRDefault="002151AA" w:rsidP="002151AA">
      <w:pPr>
        <w:spacing w:after="0"/>
        <w:jc w:val="both"/>
        <w:rPr>
          <w:rFonts w:ascii="Times New Roman" w:hAnsi="Times New Roman" w:cs="Times New Roman"/>
        </w:rPr>
      </w:pPr>
      <w:r w:rsidRPr="009B1F37">
        <w:rPr>
          <w:rFonts w:ascii="Times New Roman" w:hAnsi="Times New Roman" w:cs="Times New Roman"/>
        </w:rPr>
        <w:tab/>
        <w:t>Na podstawie art. 30 ust. 2 pkt 4 ustawy z dnia 8 marca 1990 r. o samorządzie gminnym</w:t>
      </w:r>
      <w:r w:rsidR="008450B4">
        <w:rPr>
          <w:rFonts w:ascii="Times New Roman" w:hAnsi="Times New Roman" w:cs="Times New Roman"/>
        </w:rPr>
        <w:t xml:space="preserve"> (t. j. Dz. U. z 2020 r. poz.713,</w:t>
      </w:r>
      <w:r w:rsidR="008450B4" w:rsidRPr="008450B4">
        <w:rPr>
          <w:rFonts w:ascii="Times New Roman" w:hAnsi="Times New Roman" w:cs="Times New Roman"/>
        </w:rPr>
        <w:t>1378</w:t>
      </w:r>
      <w:r w:rsidR="008450B4">
        <w:rPr>
          <w:rFonts w:ascii="Times New Roman" w:hAnsi="Times New Roman" w:cs="Times New Roman"/>
        </w:rPr>
        <w:t xml:space="preserve">) oraz § 5 Rozporządzenia Ministra Edukacji Narodowej </w:t>
      </w:r>
      <w:r w:rsidR="008450B4" w:rsidRPr="008450B4">
        <w:rPr>
          <w:rFonts w:ascii="Times New Roman" w:hAnsi="Times New Roman" w:cs="Times New Roman"/>
        </w:rPr>
        <w:t>z dnia 23 sierpnia 2019 r. w sprawie dofinansowania doskonalenia zawodowego nauczycieli, szczegółowych celów szkolenia branżowego oraz trybu i warunków kierowania nauczycieli na szkolenia branżowe</w:t>
      </w:r>
      <w:r w:rsidR="008450B4">
        <w:rPr>
          <w:rFonts w:ascii="Times New Roman" w:hAnsi="Times New Roman" w:cs="Times New Roman"/>
        </w:rPr>
        <w:t xml:space="preserve"> (Dz. U.  z 2019r. poz. 1653) </w:t>
      </w:r>
      <w:r w:rsidRPr="009B1F37">
        <w:rPr>
          <w:rFonts w:ascii="Times New Roman" w:hAnsi="Times New Roman" w:cs="Times New Roman"/>
        </w:rPr>
        <w:t>zarządza się, co następuje:</w:t>
      </w:r>
    </w:p>
    <w:p w:rsidR="002151AA" w:rsidRPr="009B1F37" w:rsidRDefault="002151AA" w:rsidP="002151AA">
      <w:pPr>
        <w:spacing w:after="0"/>
        <w:jc w:val="center"/>
        <w:rPr>
          <w:rFonts w:ascii="Times New Roman" w:hAnsi="Times New Roman" w:cs="Times New Roman"/>
          <w:b/>
        </w:rPr>
      </w:pPr>
      <w:r w:rsidRPr="009B1F37">
        <w:rPr>
          <w:rFonts w:ascii="Times New Roman" w:hAnsi="Times New Roman" w:cs="Times New Roman"/>
          <w:b/>
        </w:rPr>
        <w:t>§ 1</w:t>
      </w:r>
    </w:p>
    <w:p w:rsidR="002151AA" w:rsidRPr="009B1F37" w:rsidRDefault="002151AA" w:rsidP="002151AA">
      <w:pPr>
        <w:spacing w:after="0"/>
        <w:jc w:val="center"/>
        <w:rPr>
          <w:rFonts w:ascii="Times New Roman" w:hAnsi="Times New Roman" w:cs="Times New Roman"/>
        </w:rPr>
      </w:pPr>
    </w:p>
    <w:p w:rsidR="002151AA" w:rsidRPr="009B1F37" w:rsidRDefault="002151AA" w:rsidP="002151A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9B1F37">
        <w:rPr>
          <w:rFonts w:ascii="Times New Roman" w:hAnsi="Times New Roman" w:cs="Times New Roman"/>
        </w:rPr>
        <w:t xml:space="preserve">Przyjmuje się plan dofinansowania form i specjalności doskonalenia zawodowego nauczycieli. </w:t>
      </w:r>
    </w:p>
    <w:p w:rsidR="002151AA" w:rsidRPr="009B1F37" w:rsidRDefault="002151AA" w:rsidP="002151A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9B1F37">
        <w:rPr>
          <w:rFonts w:ascii="Times New Roman" w:hAnsi="Times New Roman" w:cs="Times New Roman"/>
        </w:rPr>
        <w:t xml:space="preserve">Środki finansowe na dofinansowanie doskonalenia zawodowego nauczycieli zostały wyodrębnione w budżetach szkół, w wysokości 1% planowanych rocznych środków przeznaczonych na wynagrodzenia osobowe nauczycieli. </w:t>
      </w:r>
    </w:p>
    <w:p w:rsidR="002151AA" w:rsidRPr="009B1F37" w:rsidRDefault="002151AA" w:rsidP="002151A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9B1F37">
        <w:rPr>
          <w:rFonts w:ascii="Times New Roman" w:hAnsi="Times New Roman" w:cs="Times New Roman"/>
        </w:rPr>
        <w:t>Prawo do dofinansowania mają nauczyciele studiujący oraz podejmujący doskonalenie zawodowe w tych specjalnościach i formach kształcenia, które dyrektorzy  szkół określili jako potrzeby w zakresie doskonalenia zawodowego nauczycieli.</w:t>
      </w:r>
    </w:p>
    <w:p w:rsidR="002151AA" w:rsidRPr="009B1F37" w:rsidRDefault="002151AA" w:rsidP="002151A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9B1F37">
        <w:rPr>
          <w:rFonts w:ascii="Times New Roman" w:hAnsi="Times New Roman" w:cs="Times New Roman"/>
        </w:rPr>
        <w:t>Prawo do dofinansowania mają nauczyciele zatrudnieni w szkole w tym zajmujący stanowiska kierownicze.</w:t>
      </w:r>
    </w:p>
    <w:p w:rsidR="002151AA" w:rsidRPr="009B1F37" w:rsidRDefault="002151AA" w:rsidP="002151AA">
      <w:pPr>
        <w:spacing w:after="0"/>
        <w:jc w:val="both"/>
        <w:rPr>
          <w:rFonts w:ascii="Times New Roman" w:hAnsi="Times New Roman" w:cs="Times New Roman"/>
        </w:rPr>
      </w:pPr>
    </w:p>
    <w:p w:rsidR="002151AA" w:rsidRPr="009B1F37" w:rsidRDefault="002151AA" w:rsidP="002151AA">
      <w:pPr>
        <w:spacing w:after="0"/>
        <w:jc w:val="center"/>
        <w:rPr>
          <w:rFonts w:ascii="Times New Roman" w:hAnsi="Times New Roman" w:cs="Times New Roman"/>
          <w:b/>
        </w:rPr>
      </w:pPr>
      <w:r w:rsidRPr="009B1F37">
        <w:rPr>
          <w:rFonts w:ascii="Times New Roman" w:hAnsi="Times New Roman" w:cs="Times New Roman"/>
          <w:b/>
        </w:rPr>
        <w:t>§ 2</w:t>
      </w:r>
    </w:p>
    <w:p w:rsidR="002151AA" w:rsidRPr="009B1F37" w:rsidRDefault="002151AA" w:rsidP="002151AA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9B1F37">
        <w:rPr>
          <w:rFonts w:ascii="Times New Roman" w:hAnsi="Times New Roman" w:cs="Times New Roman"/>
        </w:rPr>
        <w:t xml:space="preserve">Dofinansowywane będą następujące </w:t>
      </w:r>
      <w:r w:rsidRPr="0067029D">
        <w:rPr>
          <w:rFonts w:ascii="Times New Roman" w:hAnsi="Times New Roman" w:cs="Times New Roman"/>
          <w:u w:val="single"/>
        </w:rPr>
        <w:t>formy doskonalenia</w:t>
      </w:r>
      <w:r w:rsidRPr="009B1F37">
        <w:rPr>
          <w:rFonts w:ascii="Times New Roman" w:hAnsi="Times New Roman" w:cs="Times New Roman"/>
        </w:rPr>
        <w:t xml:space="preserve"> zawodowego nauczycieli:</w:t>
      </w:r>
    </w:p>
    <w:p w:rsidR="002151AA" w:rsidRPr="009B1F37" w:rsidRDefault="002151AA" w:rsidP="002151AA">
      <w:pPr>
        <w:pStyle w:val="NormalnyWeb"/>
        <w:numPr>
          <w:ilvl w:val="1"/>
          <w:numId w:val="5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9B1F37">
        <w:rPr>
          <w:sz w:val="22"/>
          <w:szCs w:val="22"/>
        </w:rPr>
        <w:t>organizacja i prowadzenie doradztwa metodycznego dla nauczycieli,</w:t>
      </w:r>
    </w:p>
    <w:p w:rsidR="002151AA" w:rsidRPr="009B1F37" w:rsidRDefault="002151AA" w:rsidP="002151AA">
      <w:pPr>
        <w:pStyle w:val="NormalnyWeb"/>
        <w:numPr>
          <w:ilvl w:val="1"/>
          <w:numId w:val="5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9B1F37">
        <w:rPr>
          <w:sz w:val="22"/>
          <w:szCs w:val="22"/>
        </w:rPr>
        <w:t>organizacja i prowadzenie:</w:t>
      </w:r>
    </w:p>
    <w:p w:rsidR="002151AA" w:rsidRPr="009B1F37" w:rsidRDefault="002151AA" w:rsidP="002151AA">
      <w:pPr>
        <w:pStyle w:val="NormalnyWeb"/>
        <w:numPr>
          <w:ilvl w:val="2"/>
          <w:numId w:val="5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9B1F37">
        <w:rPr>
          <w:sz w:val="22"/>
          <w:szCs w:val="22"/>
        </w:rPr>
        <w:t>wspomagania szkół i placówek,</w:t>
      </w:r>
    </w:p>
    <w:p w:rsidR="002151AA" w:rsidRPr="009B1F37" w:rsidRDefault="002151AA" w:rsidP="002151AA">
      <w:pPr>
        <w:pStyle w:val="NormalnyWeb"/>
        <w:numPr>
          <w:ilvl w:val="2"/>
          <w:numId w:val="5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9B1F37">
        <w:rPr>
          <w:sz w:val="22"/>
          <w:szCs w:val="22"/>
        </w:rPr>
        <w:t>sieci współpracy i samokształcenia dla nauczycieli, w tym nauczycieli zajmujących stanowiska kierownicze,</w:t>
      </w:r>
    </w:p>
    <w:p w:rsidR="002151AA" w:rsidRPr="009B1F37" w:rsidRDefault="002151AA" w:rsidP="002151AA">
      <w:pPr>
        <w:pStyle w:val="NormalnyWeb"/>
        <w:numPr>
          <w:ilvl w:val="1"/>
          <w:numId w:val="5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9B1F37">
        <w:rPr>
          <w:sz w:val="22"/>
          <w:szCs w:val="22"/>
        </w:rPr>
        <w:t>organizacja i prowadzenie szkoleń, warsztatów metodycznych i przedmiotowych, seminariów, konferencji szkoleniowych oraz innych form doskonalenia zawodowego dla nauczycieli, w tym nauczycieli zajmujących stanowiska kierownicze,</w:t>
      </w:r>
    </w:p>
    <w:p w:rsidR="002151AA" w:rsidRPr="009B1F37" w:rsidRDefault="002151AA" w:rsidP="002151AA">
      <w:pPr>
        <w:pStyle w:val="NormalnyWeb"/>
        <w:numPr>
          <w:ilvl w:val="1"/>
          <w:numId w:val="5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9B1F37">
        <w:rPr>
          <w:sz w:val="22"/>
          <w:szCs w:val="22"/>
        </w:rPr>
        <w:t>przygotowanie materiałów szkoleniowych i informacyjnych,</w:t>
      </w:r>
    </w:p>
    <w:p w:rsidR="002151AA" w:rsidRPr="009B1F37" w:rsidRDefault="002151AA" w:rsidP="002151AA">
      <w:pPr>
        <w:pStyle w:val="NormalnyWeb"/>
        <w:numPr>
          <w:ilvl w:val="1"/>
          <w:numId w:val="5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9B1F37">
        <w:rPr>
          <w:sz w:val="22"/>
          <w:szCs w:val="22"/>
        </w:rPr>
        <w:t>opłaty za kształcenie pobierane przez szkoły wyższe i zakłady kształcenia nauczycieli,</w:t>
      </w:r>
    </w:p>
    <w:p w:rsidR="002151AA" w:rsidRPr="009B1F37" w:rsidRDefault="002151AA" w:rsidP="002151AA">
      <w:pPr>
        <w:pStyle w:val="NormalnyWeb"/>
        <w:numPr>
          <w:ilvl w:val="1"/>
          <w:numId w:val="5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9B1F37">
        <w:rPr>
          <w:sz w:val="22"/>
          <w:szCs w:val="22"/>
        </w:rPr>
        <w:t>opłaty za kursy kwalifikacyjne i doskonalące, seminaria oraz inne formy doskonalenia zawodowego dla nauczycieli skierowanych przez dyrektora szkoły lub placówki,</w:t>
      </w:r>
    </w:p>
    <w:p w:rsidR="002151AA" w:rsidRPr="009B1F37" w:rsidRDefault="002151AA" w:rsidP="002151AA">
      <w:pPr>
        <w:pStyle w:val="NormalnyWeb"/>
        <w:numPr>
          <w:ilvl w:val="1"/>
          <w:numId w:val="5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9B1F37">
        <w:rPr>
          <w:sz w:val="22"/>
          <w:szCs w:val="22"/>
        </w:rPr>
        <w:t>koszty przejazdów oraz zakwaterowania i wyżywienia nauczycieli, którzy na podstawie skierowania udzielonego przez dyrektora szkoły lub placówki uczestniczą w różnych formach doskonalenia zawodowego, a w szczególności uzupełniają lub podnoszą kwalifikacje.</w:t>
      </w:r>
    </w:p>
    <w:p w:rsidR="002151AA" w:rsidRPr="009B1F37" w:rsidRDefault="002151AA" w:rsidP="002151AA">
      <w:pPr>
        <w:pStyle w:val="NormalnyWeb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:rsidR="002151AA" w:rsidRPr="009B1F37" w:rsidRDefault="002151AA" w:rsidP="002151AA">
      <w:pPr>
        <w:pStyle w:val="NormalnyWeb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9B1F37">
        <w:rPr>
          <w:sz w:val="22"/>
          <w:szCs w:val="22"/>
        </w:rPr>
        <w:t xml:space="preserve">W ramach dofinansowania form doskonalenia zawodowego nauczycieli mogą być pokryte </w:t>
      </w:r>
      <w:r>
        <w:rPr>
          <w:sz w:val="22"/>
          <w:szCs w:val="22"/>
        </w:rPr>
        <w:br/>
      </w:r>
      <w:r w:rsidRPr="009B1F37">
        <w:rPr>
          <w:sz w:val="22"/>
          <w:szCs w:val="22"/>
        </w:rPr>
        <w:t>w części lub w całości:</w:t>
      </w:r>
    </w:p>
    <w:p w:rsidR="002151AA" w:rsidRPr="009B1F37" w:rsidRDefault="002151AA" w:rsidP="002151AA">
      <w:pPr>
        <w:pStyle w:val="NormalnyWeb"/>
        <w:numPr>
          <w:ilvl w:val="1"/>
          <w:numId w:val="5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9B1F37">
        <w:rPr>
          <w:sz w:val="22"/>
          <w:szCs w:val="22"/>
        </w:rPr>
        <w:t>koszty obniżenia wymiaru godzin zajęć lub dodatkowych umów o pracę, dodatków funkcyjnych oraz podróży służbowych, w tym koszty przejazdu, zakwaterowania</w:t>
      </w:r>
      <w:r>
        <w:rPr>
          <w:sz w:val="22"/>
          <w:szCs w:val="22"/>
        </w:rPr>
        <w:br/>
      </w:r>
      <w:r w:rsidRPr="009B1F37">
        <w:rPr>
          <w:sz w:val="22"/>
          <w:szCs w:val="22"/>
        </w:rPr>
        <w:t xml:space="preserve"> i wyżywienia, doradców metodycznych,</w:t>
      </w:r>
    </w:p>
    <w:p w:rsidR="002151AA" w:rsidRPr="009B1F37" w:rsidRDefault="002151AA" w:rsidP="002151AA">
      <w:pPr>
        <w:pStyle w:val="NormalnyWeb"/>
        <w:numPr>
          <w:ilvl w:val="1"/>
          <w:numId w:val="5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9B1F37">
        <w:rPr>
          <w:sz w:val="22"/>
          <w:szCs w:val="22"/>
        </w:rPr>
        <w:lastRenderedPageBreak/>
        <w:t xml:space="preserve">koszty podróży służbowych, w tym koszty przejazdu, zakwaterowania </w:t>
      </w:r>
      <w:r w:rsidRPr="009B1F37">
        <w:rPr>
          <w:sz w:val="22"/>
          <w:szCs w:val="22"/>
        </w:rPr>
        <w:br/>
        <w:t>i wyżywienia, nauczycieli i specjalistów organizujących i prowadzących daną formę doskonalenia zawodowego nauczycieli,</w:t>
      </w:r>
    </w:p>
    <w:p w:rsidR="002151AA" w:rsidRPr="009B1F37" w:rsidRDefault="002151AA" w:rsidP="002151AA">
      <w:pPr>
        <w:pStyle w:val="NormalnyWeb"/>
        <w:numPr>
          <w:ilvl w:val="1"/>
          <w:numId w:val="5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9B1F37">
        <w:rPr>
          <w:sz w:val="22"/>
          <w:szCs w:val="22"/>
        </w:rPr>
        <w:t>koszty wynagrodzenia nauczycieli i specjalistów prowadzących daną formę doskonalenia zawodowego nauczycieli, z wyjątkiem nauczycieli i specjalistów zatrudnionych w publicznej placówce doskonalenia nauczycieli, publicznej bibliotece pedagogicznej lub publicznej poradni psychologiczno-pedagogicznej, w tym poradni specjalistycznej, która je organizuje,</w:t>
      </w:r>
    </w:p>
    <w:p w:rsidR="002151AA" w:rsidRPr="009B1F37" w:rsidRDefault="002151AA" w:rsidP="002151AA">
      <w:pPr>
        <w:pStyle w:val="NormalnyWeb"/>
        <w:numPr>
          <w:ilvl w:val="1"/>
          <w:numId w:val="5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9B1F37">
        <w:rPr>
          <w:sz w:val="22"/>
          <w:szCs w:val="22"/>
        </w:rPr>
        <w:t>koszty druku i dystrybucji materiałów szkoleniowych i informacyjnych.</w:t>
      </w:r>
    </w:p>
    <w:p w:rsidR="002151AA" w:rsidRPr="009B1F37" w:rsidRDefault="002151AA" w:rsidP="002151AA">
      <w:pPr>
        <w:spacing w:after="0"/>
        <w:jc w:val="both"/>
        <w:rPr>
          <w:rFonts w:ascii="Times New Roman" w:hAnsi="Times New Roman" w:cs="Times New Roman"/>
        </w:rPr>
      </w:pPr>
    </w:p>
    <w:p w:rsidR="002151AA" w:rsidRPr="009B1F37" w:rsidRDefault="002151AA" w:rsidP="002151AA">
      <w:pPr>
        <w:spacing w:after="0"/>
        <w:jc w:val="center"/>
        <w:rPr>
          <w:rFonts w:ascii="Times New Roman" w:hAnsi="Times New Roman" w:cs="Times New Roman"/>
          <w:b/>
        </w:rPr>
      </w:pPr>
      <w:r w:rsidRPr="009B1F37">
        <w:rPr>
          <w:rFonts w:ascii="Times New Roman" w:hAnsi="Times New Roman" w:cs="Times New Roman"/>
          <w:b/>
        </w:rPr>
        <w:t>§ 3</w:t>
      </w:r>
    </w:p>
    <w:p w:rsidR="002151AA" w:rsidRPr="009B1F37" w:rsidRDefault="002151AA" w:rsidP="002151AA">
      <w:pPr>
        <w:spacing w:after="0"/>
        <w:jc w:val="center"/>
        <w:rPr>
          <w:rFonts w:ascii="Times New Roman" w:hAnsi="Times New Roman" w:cs="Times New Roman"/>
        </w:rPr>
      </w:pPr>
    </w:p>
    <w:p w:rsidR="002151AA" w:rsidRPr="009B1F37" w:rsidRDefault="002151AA" w:rsidP="002151A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9B1F37">
        <w:rPr>
          <w:rFonts w:ascii="Times New Roman" w:hAnsi="Times New Roman" w:cs="Times New Roman"/>
        </w:rPr>
        <w:t>Dofinansowanie form doskonalenia zawodowego określonych w § 2 ust. 1 pkt 5 odbywa się na wniosek nauczyciela lub dyrektora, natomiast o finansowaniu pozostałych form określonych w § 2 decyduje dyrektor szkoły.</w:t>
      </w:r>
    </w:p>
    <w:p w:rsidR="002151AA" w:rsidRPr="009B1F37" w:rsidRDefault="002151AA" w:rsidP="002151A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9B1F37">
        <w:rPr>
          <w:rFonts w:ascii="Times New Roman" w:hAnsi="Times New Roman" w:cs="Times New Roman"/>
        </w:rPr>
        <w:t>O wysokości dofinansowania doskonalenia zawodowego w przypadku nauczyciela decyduje dyrektor szkoły a w stosunku do dyrektora Wójt Gminy w ramach środków określonych w § 1ust.2.</w:t>
      </w:r>
    </w:p>
    <w:p w:rsidR="002151AA" w:rsidRPr="009B1F37" w:rsidRDefault="002151AA" w:rsidP="002151A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9B1F37">
        <w:rPr>
          <w:rFonts w:ascii="Times New Roman" w:hAnsi="Times New Roman" w:cs="Times New Roman"/>
        </w:rPr>
        <w:t xml:space="preserve"> Maksymalna kwota dofinansowania doskonalenia zawodowego może wynosić </w:t>
      </w:r>
      <w:r w:rsidRPr="009B1F37">
        <w:rPr>
          <w:rFonts w:ascii="Times New Roman" w:hAnsi="Times New Roman" w:cs="Times New Roman"/>
        </w:rPr>
        <w:br/>
        <w:t xml:space="preserve">do 50% opłat ponoszonych na kształcenie w formach określonych §2  ust.1 pkt 1. </w:t>
      </w:r>
    </w:p>
    <w:p w:rsidR="002151AA" w:rsidRPr="009B1F37" w:rsidRDefault="002151AA" w:rsidP="002151A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9B1F37">
        <w:rPr>
          <w:rFonts w:ascii="Times New Roman" w:hAnsi="Times New Roman" w:cs="Times New Roman"/>
        </w:rPr>
        <w:t>Dofinansowanie obejmuje tylko semestr, którego dotyczy wniosek. Nie można ubiegać się dwukrotnie o dofinansowanie tego samego semestru</w:t>
      </w:r>
    </w:p>
    <w:p w:rsidR="002151AA" w:rsidRPr="009B1F37" w:rsidRDefault="002151AA" w:rsidP="002151AA">
      <w:pPr>
        <w:spacing w:after="0"/>
        <w:rPr>
          <w:rFonts w:ascii="Times New Roman" w:hAnsi="Times New Roman" w:cs="Times New Roman"/>
          <w:b/>
        </w:rPr>
      </w:pPr>
    </w:p>
    <w:p w:rsidR="002151AA" w:rsidRPr="009B1F37" w:rsidRDefault="002151AA" w:rsidP="002151AA">
      <w:pPr>
        <w:spacing w:after="0"/>
        <w:jc w:val="center"/>
        <w:rPr>
          <w:rFonts w:ascii="Times New Roman" w:hAnsi="Times New Roman" w:cs="Times New Roman"/>
          <w:b/>
        </w:rPr>
      </w:pPr>
      <w:r w:rsidRPr="009B1F37">
        <w:rPr>
          <w:rFonts w:ascii="Times New Roman" w:hAnsi="Times New Roman" w:cs="Times New Roman"/>
          <w:b/>
        </w:rPr>
        <w:t>§ 4</w:t>
      </w:r>
    </w:p>
    <w:p w:rsidR="002151AA" w:rsidRPr="009B1F37" w:rsidRDefault="002151AA" w:rsidP="002151AA">
      <w:pPr>
        <w:spacing w:after="0"/>
        <w:jc w:val="center"/>
        <w:rPr>
          <w:rFonts w:ascii="Times New Roman" w:hAnsi="Times New Roman" w:cs="Times New Roman"/>
        </w:rPr>
      </w:pPr>
    </w:p>
    <w:p w:rsidR="002151AA" w:rsidRPr="009B1F37" w:rsidRDefault="002151AA" w:rsidP="002151A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9B1F37">
        <w:rPr>
          <w:rFonts w:ascii="Times New Roman" w:hAnsi="Times New Roman" w:cs="Times New Roman"/>
        </w:rPr>
        <w:t>Wypłata przyznanego dofinansowania doskonalenia zawodowego następuje po złożeniu przez nauczyciela lub dyrektora:</w:t>
      </w:r>
    </w:p>
    <w:p w:rsidR="002151AA" w:rsidRPr="009B1F37" w:rsidRDefault="002151AA" w:rsidP="002151AA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9B1F37">
        <w:rPr>
          <w:rFonts w:ascii="Times New Roman" w:hAnsi="Times New Roman" w:cs="Times New Roman"/>
        </w:rPr>
        <w:t>wniosku o dofinansowanie, zatwierdzonego przez dyrektora lub w przypadku dyrekto</w:t>
      </w:r>
      <w:r w:rsidR="0067029D">
        <w:rPr>
          <w:rFonts w:ascii="Times New Roman" w:hAnsi="Times New Roman" w:cs="Times New Roman"/>
        </w:rPr>
        <w:t>ra przez Wójta Gminy z przyznaną</w:t>
      </w:r>
      <w:r w:rsidRPr="009B1F37">
        <w:rPr>
          <w:rFonts w:ascii="Times New Roman" w:hAnsi="Times New Roman" w:cs="Times New Roman"/>
        </w:rPr>
        <w:t xml:space="preserve"> wysokością dofinansowania,</w:t>
      </w:r>
    </w:p>
    <w:p w:rsidR="002151AA" w:rsidRPr="009B1F37" w:rsidRDefault="002151AA" w:rsidP="002151AA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9B1F37">
        <w:rPr>
          <w:rFonts w:ascii="Times New Roman" w:hAnsi="Times New Roman" w:cs="Times New Roman"/>
        </w:rPr>
        <w:t>kserokopii poniesionej opłaty, potwierdzonej za zgodność z oryginałem (oryginał do wglądu)</w:t>
      </w:r>
    </w:p>
    <w:p w:rsidR="002151AA" w:rsidRPr="009B1F37" w:rsidRDefault="002151AA" w:rsidP="002151AA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9B1F37">
        <w:rPr>
          <w:rFonts w:ascii="Times New Roman" w:hAnsi="Times New Roman" w:cs="Times New Roman"/>
        </w:rPr>
        <w:t>zaświadczenie z uczelni o rozpoczęciu lub kontynuowaniu nauki</w:t>
      </w:r>
    </w:p>
    <w:p w:rsidR="002151AA" w:rsidRPr="009B1F37" w:rsidRDefault="002151AA" w:rsidP="002151A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9B1F37">
        <w:rPr>
          <w:rFonts w:ascii="Times New Roman" w:hAnsi="Times New Roman" w:cs="Times New Roman"/>
        </w:rPr>
        <w:t>Przyznane dofinansowanie jest wypłacan</w:t>
      </w:r>
      <w:r w:rsidR="0067029D">
        <w:rPr>
          <w:rFonts w:ascii="Times New Roman" w:hAnsi="Times New Roman" w:cs="Times New Roman"/>
        </w:rPr>
        <w:t xml:space="preserve">e na wskazany rachunek bankowy lub w kasie </w:t>
      </w:r>
      <w:r w:rsidRPr="009B1F37">
        <w:rPr>
          <w:rFonts w:ascii="Times New Roman" w:hAnsi="Times New Roman" w:cs="Times New Roman"/>
        </w:rPr>
        <w:t>Urzędu Gminy.</w:t>
      </w:r>
    </w:p>
    <w:p w:rsidR="002151AA" w:rsidRPr="009B1F37" w:rsidRDefault="002151AA" w:rsidP="002151AA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2151AA" w:rsidRPr="009B1F37" w:rsidRDefault="002151AA" w:rsidP="002151AA">
      <w:pPr>
        <w:spacing w:after="0"/>
        <w:ind w:left="360"/>
        <w:jc w:val="center"/>
        <w:rPr>
          <w:rFonts w:ascii="Times New Roman" w:hAnsi="Times New Roman" w:cs="Times New Roman"/>
          <w:b/>
        </w:rPr>
      </w:pPr>
      <w:r w:rsidRPr="009B1F37">
        <w:rPr>
          <w:rFonts w:ascii="Times New Roman" w:hAnsi="Times New Roman" w:cs="Times New Roman"/>
          <w:b/>
        </w:rPr>
        <w:t>§ 5</w:t>
      </w:r>
    </w:p>
    <w:p w:rsidR="002151AA" w:rsidRPr="009B1F37" w:rsidRDefault="002151AA" w:rsidP="002151AA">
      <w:pPr>
        <w:spacing w:after="0"/>
        <w:ind w:left="360"/>
        <w:jc w:val="center"/>
        <w:rPr>
          <w:rFonts w:ascii="Times New Roman" w:hAnsi="Times New Roman" w:cs="Times New Roman"/>
        </w:rPr>
      </w:pPr>
    </w:p>
    <w:p w:rsidR="002151AA" w:rsidRPr="009B1F37" w:rsidRDefault="002151AA" w:rsidP="002151AA">
      <w:pPr>
        <w:spacing w:after="0"/>
        <w:ind w:left="360"/>
        <w:jc w:val="both"/>
        <w:rPr>
          <w:rFonts w:ascii="Times New Roman" w:hAnsi="Times New Roman" w:cs="Times New Roman"/>
        </w:rPr>
      </w:pPr>
      <w:r w:rsidRPr="009B1F37">
        <w:rPr>
          <w:rFonts w:ascii="Times New Roman" w:hAnsi="Times New Roman" w:cs="Times New Roman"/>
        </w:rPr>
        <w:t>Wykonanie Zarządzenia powierza się właściwym dyrektorom szkół.</w:t>
      </w:r>
    </w:p>
    <w:p w:rsidR="002151AA" w:rsidRPr="009B1F37" w:rsidRDefault="002151AA" w:rsidP="002151AA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2151AA" w:rsidRPr="009B1F37" w:rsidRDefault="002151AA" w:rsidP="002151AA">
      <w:pPr>
        <w:spacing w:after="0"/>
        <w:ind w:left="360"/>
        <w:jc w:val="center"/>
        <w:rPr>
          <w:rFonts w:ascii="Times New Roman" w:hAnsi="Times New Roman" w:cs="Times New Roman"/>
          <w:b/>
        </w:rPr>
      </w:pPr>
      <w:r w:rsidRPr="009B1F37">
        <w:rPr>
          <w:rFonts w:ascii="Times New Roman" w:hAnsi="Times New Roman" w:cs="Times New Roman"/>
          <w:b/>
        </w:rPr>
        <w:t>§ 6</w:t>
      </w:r>
    </w:p>
    <w:p w:rsidR="002151AA" w:rsidRPr="009B1F37" w:rsidRDefault="002151AA" w:rsidP="002151AA">
      <w:pPr>
        <w:spacing w:after="0"/>
        <w:ind w:left="360"/>
        <w:jc w:val="center"/>
        <w:rPr>
          <w:rFonts w:ascii="Times New Roman" w:hAnsi="Times New Roman" w:cs="Times New Roman"/>
        </w:rPr>
      </w:pPr>
    </w:p>
    <w:p w:rsidR="002151AA" w:rsidRPr="009B1F37" w:rsidRDefault="002151AA" w:rsidP="002151AA">
      <w:pPr>
        <w:spacing w:after="0"/>
        <w:ind w:left="360"/>
        <w:jc w:val="both"/>
        <w:rPr>
          <w:rFonts w:ascii="Times New Roman" w:hAnsi="Times New Roman" w:cs="Times New Roman"/>
        </w:rPr>
      </w:pPr>
      <w:r w:rsidRPr="009B1F37">
        <w:rPr>
          <w:rFonts w:ascii="Times New Roman" w:hAnsi="Times New Roman" w:cs="Times New Roman"/>
        </w:rPr>
        <w:t>Zarządzenie wchodzi w życie z dniem podpisania, z mocą obowi</w:t>
      </w:r>
      <w:r w:rsidR="0067029D">
        <w:rPr>
          <w:rFonts w:ascii="Times New Roman" w:hAnsi="Times New Roman" w:cs="Times New Roman"/>
        </w:rPr>
        <w:t xml:space="preserve">ązującą od dnia </w:t>
      </w:r>
      <w:r w:rsidR="0067029D">
        <w:rPr>
          <w:rFonts w:ascii="Times New Roman" w:hAnsi="Times New Roman" w:cs="Times New Roman"/>
        </w:rPr>
        <w:br/>
        <w:t>1 stycznia 2021</w:t>
      </w:r>
      <w:r w:rsidRPr="009B1F37">
        <w:rPr>
          <w:rFonts w:ascii="Times New Roman" w:hAnsi="Times New Roman" w:cs="Times New Roman"/>
        </w:rPr>
        <w:t xml:space="preserve"> roku.</w:t>
      </w:r>
    </w:p>
    <w:p w:rsidR="002151AA" w:rsidRPr="009B1F37" w:rsidRDefault="002151AA" w:rsidP="002151AA">
      <w:pPr>
        <w:rPr>
          <w:rFonts w:ascii="Times New Roman" w:hAnsi="Times New Roman" w:cs="Times New Roman"/>
        </w:rPr>
      </w:pPr>
    </w:p>
    <w:p w:rsidR="006925B8" w:rsidRDefault="004C11B8"/>
    <w:sectPr w:rsidR="006925B8" w:rsidSect="009B1F37">
      <w:pgSz w:w="11906" w:h="16838"/>
      <w:pgMar w:top="993" w:right="1418" w:bottom="99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C28D9"/>
    <w:multiLevelType w:val="hybridMultilevel"/>
    <w:tmpl w:val="A798F12A"/>
    <w:lvl w:ilvl="0" w:tplc="365CC5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6D1252"/>
    <w:multiLevelType w:val="hybridMultilevel"/>
    <w:tmpl w:val="591AA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2D0EB5"/>
    <w:multiLevelType w:val="hybridMultilevel"/>
    <w:tmpl w:val="49103904"/>
    <w:lvl w:ilvl="0" w:tplc="92D20E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895461"/>
    <w:multiLevelType w:val="hybridMultilevel"/>
    <w:tmpl w:val="B70855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21E873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C466226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137AFC"/>
    <w:multiLevelType w:val="hybridMultilevel"/>
    <w:tmpl w:val="F2C04A04"/>
    <w:lvl w:ilvl="0" w:tplc="746CE71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1AA"/>
    <w:rsid w:val="0006414B"/>
    <w:rsid w:val="002151AA"/>
    <w:rsid w:val="003A1BA2"/>
    <w:rsid w:val="004C11B8"/>
    <w:rsid w:val="0067029D"/>
    <w:rsid w:val="008450B4"/>
    <w:rsid w:val="00AF345C"/>
    <w:rsid w:val="00CB6C4C"/>
    <w:rsid w:val="00D95DCF"/>
    <w:rsid w:val="00EF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51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51AA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15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51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51AA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15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670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Służalec</dc:creator>
  <cp:lastModifiedBy>Anna Służalec</cp:lastModifiedBy>
  <cp:revision>7</cp:revision>
  <cp:lastPrinted>2021-01-29T10:57:00Z</cp:lastPrinted>
  <dcterms:created xsi:type="dcterms:W3CDTF">2019-11-28T08:55:00Z</dcterms:created>
  <dcterms:modified xsi:type="dcterms:W3CDTF">2021-05-07T07:27:00Z</dcterms:modified>
</cp:coreProperties>
</file>