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 xml:space="preserve">Załącznik nr </w:t>
      </w:r>
      <w:r w:rsidR="0054671A">
        <w:rPr>
          <w:rFonts w:ascii="Arial" w:hAnsi="Arial" w:cs="Arial"/>
          <w:i/>
          <w:sz w:val="20"/>
          <w:szCs w:val="20"/>
        </w:rPr>
        <w:t>4 do rozeznania cenowego RS.I.27</w:t>
      </w:r>
      <w:r w:rsidRPr="00B5610F">
        <w:rPr>
          <w:rFonts w:ascii="Arial" w:hAnsi="Arial" w:cs="Arial"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>
        <w:rPr>
          <w:rFonts w:ascii="Arial" w:hAnsi="Arial" w:cs="Arial"/>
          <w:i/>
          <w:sz w:val="20"/>
          <w:szCs w:val="20"/>
        </w:rPr>
        <w:t>Wójt Gminy Żarnów z siedzibą pod adresem: ul. Opoczyńska 5, 26-330 Żarnów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; dane kontaktowe Urzędu Gminy w Żarnowie: nr tel. 44 7577055 w godzinach 7 30- 15 30, adres e-mail: </w:t>
      </w:r>
      <w:hyperlink r:id="rId6" w:history="1">
        <w:r w:rsidRPr="00B55649">
          <w:rPr>
            <w:rStyle w:val="Hipercze"/>
            <w:rFonts w:ascii="Arial" w:hAnsi="Arial" w:cs="Arial"/>
            <w:i/>
            <w:sz w:val="20"/>
            <w:szCs w:val="20"/>
          </w:rPr>
          <w:t>sekretariat@zarnow.eu</w:t>
        </w:r>
      </w:hyperlink>
      <w:r>
        <w:rPr>
          <w:rFonts w:ascii="Arial" w:hAnsi="Arial" w:cs="Arial"/>
          <w:i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7F1261">
        <w:rPr>
          <w:rFonts w:ascii="Arial" w:hAnsi="Arial" w:cs="Arial"/>
          <w:sz w:val="20"/>
          <w:szCs w:val="20"/>
        </w:rPr>
        <w:t xml:space="preserve">unkcjonujący dotąd w Urzędzie Gminy w Żarnowie Administrator Bezpieczeństwa Informacji staje się Inspektorem Ochrony Danych, z którym można skontaktować się pod numerem telefonu 44-75-77-055 w godzinach pracy Urzędu Gminy w Żarnowie lub pod adresem email: </w:t>
      </w:r>
      <w:hyperlink r:id="rId7" w:history="1">
        <w:r w:rsidRPr="007F1261">
          <w:rPr>
            <w:rStyle w:val="Hipercze"/>
            <w:rFonts w:ascii="Arial" w:hAnsi="Arial" w:cs="Arial"/>
            <w:sz w:val="20"/>
            <w:szCs w:val="20"/>
          </w:rPr>
          <w:t>iod@zarnow.eu</w:t>
        </w:r>
      </w:hyperlink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 w:rsidR="0054671A">
        <w:rPr>
          <w:rFonts w:ascii="Arial" w:eastAsia="Calibri" w:hAnsi="Arial" w:cs="Arial"/>
          <w:i/>
          <w:sz w:val="20"/>
          <w:szCs w:val="20"/>
          <w:lang w:eastAsia="en-US"/>
        </w:rPr>
        <w:t>RS.I.27</w:t>
      </w:r>
      <w:bookmarkStart w:id="0" w:name="_GoBack"/>
      <w:bookmarkEnd w:id="0"/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.RC.2018 – </w:t>
      </w:r>
      <w:r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„</w:t>
      </w:r>
      <w:r w:rsidR="00D5034E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Utworzenie ogólnodostępnego </w:t>
      </w:r>
      <w:r w:rsidR="003A4E52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placu zabaw w sołectwie Budków</w:t>
      </w:r>
      <w:r w:rsidR="00D5034E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”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D5034E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F1261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posiada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nie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176122"/>
    <w:rsid w:val="003A4E52"/>
    <w:rsid w:val="0054671A"/>
    <w:rsid w:val="00B5610F"/>
    <w:rsid w:val="00D5034E"/>
    <w:rsid w:val="00D8486F"/>
    <w:rsid w:val="00D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e.osobowe@zarnow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arnow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Sylwia Kupisińska</cp:lastModifiedBy>
  <cp:revision>6</cp:revision>
  <dcterms:created xsi:type="dcterms:W3CDTF">2018-06-15T06:42:00Z</dcterms:created>
  <dcterms:modified xsi:type="dcterms:W3CDTF">2018-06-28T10:47:00Z</dcterms:modified>
</cp:coreProperties>
</file>