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CD09FB">
        <w:rPr>
          <w:rFonts w:ascii="Times New Roman" w:eastAsia="Calibri" w:hAnsi="Times New Roman" w:cs="Times New Roman"/>
          <w:noProof w:val="0"/>
        </w:rPr>
        <w:t>29</w:t>
      </w:r>
      <w:r w:rsidR="007830D1">
        <w:rPr>
          <w:rFonts w:ascii="Times New Roman" w:eastAsia="Calibri" w:hAnsi="Times New Roman" w:cs="Times New Roman"/>
          <w:noProof w:val="0"/>
        </w:rPr>
        <w:t>.RC.2016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0649D9">
        <w:rPr>
          <w:rFonts w:ascii="Times New Roman" w:eastAsia="Times New Roman" w:hAnsi="Times New Roman" w:cs="Times New Roman"/>
          <w:b/>
          <w:noProof w:val="0"/>
          <w:lang w:eastAsia="pl-PL"/>
        </w:rPr>
        <w:t>wykonanie prac remontowych i </w:t>
      </w:r>
      <w:r w:rsidR="00CD09FB" w:rsidRPr="00CD09FB">
        <w:rPr>
          <w:rFonts w:ascii="Times New Roman" w:eastAsia="Times New Roman" w:hAnsi="Times New Roman" w:cs="Times New Roman"/>
          <w:b/>
          <w:noProof w:val="0"/>
          <w:lang w:eastAsia="pl-PL"/>
        </w:rPr>
        <w:t>adaptacyjnych</w:t>
      </w:r>
      <w:r w:rsidR="003C0A2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oraz elewacji</w:t>
      </w:r>
      <w:r w:rsidR="00CD09FB" w:rsidRPr="00CD09FB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budynku dziennego domu pobytu seniora w ramach zadania pn.: „Dom Dziennego pobytu „Senior – WIGOR” w Niemojowicach”</w:t>
      </w: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BF167C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16.12</w:t>
      </w:r>
      <w:r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.2016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</w:t>
      </w:r>
      <w:proofErr w:type="gramStart"/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r</w:t>
      </w:r>
      <w:proofErr w:type="gramEnd"/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</w:t>
      </w:r>
      <w:bookmarkStart w:id="0" w:name="_GoBack"/>
      <w:bookmarkEnd w:id="0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p w:rsidR="00CB2EDE" w:rsidRPr="00CB2EDE" w:rsidRDefault="00CB2EDE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Załączniki:</w:t>
      </w:r>
    </w:p>
    <w:p w:rsidR="00CB2EDE" w:rsidRPr="00CB2EDE" w:rsidRDefault="00CB2EDE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 xml:space="preserve">1) Kosztorys ofertowy – </w:t>
      </w:r>
      <w:r w:rsidR="004B2FF7"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wykonanie elewacji</w:t>
      </w:r>
    </w:p>
    <w:p w:rsidR="00CB2EDE" w:rsidRPr="00CB2EDE" w:rsidRDefault="00CB2EDE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 xml:space="preserve">2) kosztorys ofertowy – </w:t>
      </w:r>
      <w:r w:rsidR="004B2FF7"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prace remontowe i adaptacyjne</w:t>
      </w:r>
    </w:p>
    <w:sectPr w:rsidR="00CB2EDE" w:rsidRPr="00CB2EDE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  <w:r w:rsidRPr="00BE2F23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23034D26" wp14:editId="50B362B3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BE2F23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17</cp:revision>
  <cp:lastPrinted>2014-05-05T11:56:00Z</cp:lastPrinted>
  <dcterms:created xsi:type="dcterms:W3CDTF">2014-10-20T10:14:00Z</dcterms:created>
  <dcterms:modified xsi:type="dcterms:W3CDTF">2016-11-18T08:17:00Z</dcterms:modified>
</cp:coreProperties>
</file>