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10F" w:rsidRPr="00B5610F" w:rsidRDefault="00B5610F" w:rsidP="00B5610F">
      <w:pPr>
        <w:ind w:firstLine="567"/>
        <w:jc w:val="right"/>
        <w:rPr>
          <w:rFonts w:ascii="Arial" w:hAnsi="Arial" w:cs="Arial"/>
          <w:i/>
          <w:sz w:val="20"/>
          <w:szCs w:val="20"/>
        </w:rPr>
      </w:pPr>
      <w:r w:rsidRPr="00B5610F">
        <w:rPr>
          <w:rFonts w:ascii="Arial" w:hAnsi="Arial" w:cs="Arial"/>
          <w:i/>
          <w:sz w:val="20"/>
          <w:szCs w:val="20"/>
        </w:rPr>
        <w:t>Załącznik nr 4 do rozeznania cenowego RS.I.19.RC.2018</w:t>
      </w:r>
    </w:p>
    <w:p w:rsidR="00B5610F" w:rsidRDefault="00B5610F" w:rsidP="00B5610F">
      <w:pPr>
        <w:ind w:firstLine="567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B5610F" w:rsidRPr="00B5610F" w:rsidRDefault="00B5610F" w:rsidP="00B5610F">
      <w:pPr>
        <w:ind w:firstLine="567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5610F">
        <w:rPr>
          <w:rFonts w:ascii="Arial" w:hAnsi="Arial" w:cs="Arial"/>
          <w:b/>
          <w:sz w:val="20"/>
          <w:szCs w:val="20"/>
          <w:u w:val="single"/>
        </w:rPr>
        <w:t>Klauzula informacyjna z art. 13 RODO</w:t>
      </w:r>
    </w:p>
    <w:p w:rsidR="00B5610F" w:rsidRDefault="00B5610F" w:rsidP="00B5610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5610F" w:rsidRPr="007F1261" w:rsidRDefault="00B5610F" w:rsidP="00B5610F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 xml:space="preserve">Zgodnie z art. 13 ust. 1 i 2 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7F1261">
        <w:rPr>
          <w:rFonts w:ascii="Arial" w:hAnsi="Arial" w:cs="Arial"/>
          <w:sz w:val="20"/>
          <w:szCs w:val="20"/>
        </w:rPr>
        <w:t xml:space="preserve">dalej „RODO”, informuję, że: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 xml:space="preserve">administratorem Pani/Pana danych osobowych jest </w:t>
      </w:r>
      <w:r>
        <w:rPr>
          <w:rFonts w:ascii="Arial" w:hAnsi="Arial" w:cs="Arial"/>
          <w:i/>
          <w:sz w:val="20"/>
          <w:szCs w:val="20"/>
        </w:rPr>
        <w:t>Wójt Gminy Żarnów z siedzibą pod adresem: ul. Opoczyńska 5, 26-330 Żarnów</w:t>
      </w:r>
      <w:r w:rsidRPr="007F126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; dane kontaktowe Urzędu Gminy w Żarnowie: nr tel. 44 7577055 w godzinach 7 30- 15 30, adres e-mail: </w:t>
      </w:r>
      <w:hyperlink r:id="rId6" w:history="1">
        <w:r w:rsidRPr="00B55649">
          <w:rPr>
            <w:rStyle w:val="Hipercze"/>
            <w:rFonts w:ascii="Arial" w:hAnsi="Arial" w:cs="Arial"/>
            <w:i/>
            <w:sz w:val="20"/>
            <w:szCs w:val="20"/>
          </w:rPr>
          <w:t>sekretariat@zarnow.eu</w:t>
        </w:r>
      </w:hyperlink>
      <w:r>
        <w:rPr>
          <w:rFonts w:ascii="Arial" w:hAnsi="Arial" w:cs="Arial"/>
          <w:i/>
          <w:sz w:val="20"/>
          <w:szCs w:val="20"/>
        </w:rPr>
        <w:t xml:space="preserve">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Pr="007F1261">
        <w:rPr>
          <w:rFonts w:ascii="Arial" w:hAnsi="Arial" w:cs="Arial"/>
          <w:sz w:val="20"/>
          <w:szCs w:val="20"/>
        </w:rPr>
        <w:t xml:space="preserve">unkcjonujący dotąd w Urzędzie Gminy w Żarnowie Administrator Bezpieczeństwa Informacji staje się Inspektorem Ochrony Danych, z którym można skontaktować się pod numerem telefonu 44-75-77-055 w godzinach pracy Urzędu Gminy w Żarnowie lub pod adresem email: </w:t>
      </w:r>
      <w:hyperlink r:id="rId7" w:history="1">
        <w:r w:rsidRPr="007F1261">
          <w:rPr>
            <w:rStyle w:val="Hipercze"/>
            <w:rFonts w:ascii="Arial" w:hAnsi="Arial" w:cs="Arial"/>
            <w:sz w:val="20"/>
            <w:szCs w:val="20"/>
          </w:rPr>
          <w:t>iod@zarnow.eu</w:t>
        </w:r>
      </w:hyperlink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Pani/Pana dane osobowe przetwarzane będą na podstawie art. 6 ust. 1 lit. c</w:t>
      </w:r>
      <w:r w:rsidRPr="007F1261">
        <w:rPr>
          <w:rFonts w:ascii="Arial" w:hAnsi="Arial" w:cs="Arial"/>
          <w:i/>
          <w:sz w:val="20"/>
          <w:szCs w:val="20"/>
        </w:rPr>
        <w:t xml:space="preserve"> </w:t>
      </w:r>
      <w:r w:rsidRPr="007F1261">
        <w:rPr>
          <w:rFonts w:ascii="Arial" w:hAnsi="Arial" w:cs="Arial"/>
          <w:sz w:val="20"/>
          <w:szCs w:val="20"/>
        </w:rPr>
        <w:t xml:space="preserve">RODO w celu 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 xml:space="preserve">związanym z postępowaniem o udzielenie zamówienia publicznego </w:t>
      </w:r>
      <w:r>
        <w:rPr>
          <w:rFonts w:ascii="Arial" w:eastAsia="Calibri" w:hAnsi="Arial" w:cs="Arial"/>
          <w:i/>
          <w:sz w:val="20"/>
          <w:szCs w:val="20"/>
          <w:lang w:eastAsia="en-US"/>
        </w:rPr>
        <w:t xml:space="preserve">RS.I.19.RC.2018 – </w:t>
      </w:r>
      <w:r>
        <w:rPr>
          <w:rFonts w:ascii="Arial" w:eastAsia="Calibri" w:hAnsi="Arial" w:cs="Arial"/>
          <w:b/>
          <w:bCs/>
          <w:i/>
          <w:sz w:val="20"/>
          <w:szCs w:val="20"/>
          <w:lang w:eastAsia="en-US"/>
        </w:rPr>
        <w:t>„Dostawa materiałów hydraulicznych w ramach zadania pn.: „</w:t>
      </w:r>
      <w:r w:rsidR="00DE292F">
        <w:rPr>
          <w:rFonts w:ascii="Arial" w:eastAsia="Calibri" w:hAnsi="Arial" w:cs="Arial"/>
          <w:b/>
          <w:bCs/>
          <w:i/>
          <w:sz w:val="20"/>
          <w:szCs w:val="20"/>
          <w:lang w:eastAsia="en-US"/>
        </w:rPr>
        <w:t>Budowa sieci wodociągowej w </w:t>
      </w:r>
      <w:r>
        <w:rPr>
          <w:rFonts w:ascii="Arial" w:eastAsia="Calibri" w:hAnsi="Arial" w:cs="Arial"/>
          <w:b/>
          <w:bCs/>
          <w:i/>
          <w:sz w:val="20"/>
          <w:szCs w:val="20"/>
          <w:lang w:eastAsia="en-US"/>
        </w:rPr>
        <w:t>miejscowości Zdyszewice</w:t>
      </w:r>
      <w:r w:rsidRPr="007F1261">
        <w:rPr>
          <w:rFonts w:ascii="Arial" w:eastAsia="Calibri" w:hAnsi="Arial" w:cs="Arial"/>
          <w:i/>
          <w:sz w:val="20"/>
          <w:szCs w:val="20"/>
          <w:lang w:eastAsia="en-US"/>
        </w:rPr>
        <w:t xml:space="preserve"> 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 xml:space="preserve">prowadzonym w trybie </w:t>
      </w:r>
      <w:r w:rsidR="00036112">
        <w:rPr>
          <w:rFonts w:ascii="Arial" w:eastAsia="Calibri" w:hAnsi="Arial" w:cs="Arial"/>
          <w:sz w:val="20"/>
          <w:szCs w:val="20"/>
          <w:lang w:eastAsia="en-US"/>
        </w:rPr>
        <w:t>rozeznania cenowego</w:t>
      </w:r>
      <w:bookmarkStart w:id="0" w:name="_GoBack"/>
      <w:bookmarkEnd w:id="0"/>
      <w:r w:rsidRPr="007F1261">
        <w:rPr>
          <w:rFonts w:ascii="Arial" w:eastAsia="Calibri" w:hAnsi="Arial" w:cs="Arial"/>
          <w:sz w:val="20"/>
          <w:szCs w:val="20"/>
          <w:lang w:eastAsia="en-US"/>
        </w:rPr>
        <w:t>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</w:t>
      </w:r>
      <w:r>
        <w:rPr>
          <w:rFonts w:ascii="Arial" w:hAnsi="Arial" w:cs="Arial"/>
          <w:sz w:val="20"/>
          <w:szCs w:val="20"/>
        </w:rPr>
        <w:t>ZP</w:t>
      </w:r>
      <w:r w:rsidRPr="007F1261">
        <w:rPr>
          <w:rFonts w:ascii="Arial" w:hAnsi="Arial" w:cs="Arial"/>
          <w:sz w:val="20"/>
          <w:szCs w:val="20"/>
        </w:rPr>
        <w:t xml:space="preserve">”; 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Pani/Pana dane osobowe będą przechowywane, zgodnie z art. 97 ust. 1 ustawy P</w:t>
      </w:r>
      <w:r>
        <w:rPr>
          <w:rFonts w:ascii="Arial" w:hAnsi="Arial" w:cs="Arial"/>
          <w:sz w:val="20"/>
          <w:szCs w:val="20"/>
        </w:rPr>
        <w:t>ZP</w:t>
      </w:r>
      <w:r w:rsidRPr="007F1261">
        <w:rPr>
          <w:rFonts w:ascii="Arial" w:hAnsi="Arial" w:cs="Arial"/>
          <w:sz w:val="20"/>
          <w:szCs w:val="20"/>
        </w:rPr>
        <w:t>, przez okres 4 lat od dnia zakończenia postępowania o udzielenie zamówienia, a jeżeli czas trwania umowy przekracza 4 lata, okres przechowywania obejmuje cały czas trwania umowy;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b/>
          <w:i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obowiązek podania przez Panią/Pana danych osobowych bezpośrednio Pani/Pana dotyczących jest wymogiem ustawowym określonym w przepisach ust</w:t>
      </w:r>
      <w:r>
        <w:rPr>
          <w:rFonts w:ascii="Arial" w:hAnsi="Arial" w:cs="Arial"/>
          <w:sz w:val="20"/>
          <w:szCs w:val="20"/>
        </w:rPr>
        <w:t xml:space="preserve">awy </w:t>
      </w:r>
      <w:r w:rsidRPr="007F1261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ZP p, związanym z udziałem w </w:t>
      </w:r>
      <w:r w:rsidRPr="007F1261">
        <w:rPr>
          <w:rFonts w:ascii="Arial" w:hAnsi="Arial" w:cs="Arial"/>
          <w:sz w:val="20"/>
          <w:szCs w:val="20"/>
        </w:rPr>
        <w:t>postępowaniu o udzielenie zamówienia publicznego; konsekwencje niepodania określonych danych wynikają z ustawy P</w:t>
      </w:r>
      <w:r>
        <w:rPr>
          <w:rFonts w:ascii="Arial" w:hAnsi="Arial" w:cs="Arial"/>
          <w:sz w:val="20"/>
          <w:szCs w:val="20"/>
        </w:rPr>
        <w:t>ZP</w:t>
      </w:r>
      <w:r w:rsidRPr="007F1261">
        <w:rPr>
          <w:rFonts w:ascii="Arial" w:hAnsi="Arial" w:cs="Arial"/>
          <w:sz w:val="20"/>
          <w:szCs w:val="20"/>
        </w:rPr>
        <w:t xml:space="preserve">; 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7F1261">
        <w:rPr>
          <w:rFonts w:ascii="Arial" w:hAnsi="Arial" w:cs="Arial"/>
          <w:sz w:val="20"/>
          <w:szCs w:val="20"/>
        </w:rPr>
        <w:t>w odniesieniu do Pani/Pana danych osobowych decyzje nie będą podejmowane w sposób zautomatyzowany, stosowanie do art. 22 RODO;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posiada Pani/Pan: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na podstawie art. 15 RODO prawo dostępu do danych osobowych Pani/Pana dotyczących;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 xml:space="preserve">na podstawie art. 16 RODO prawo do sprostowania Pani/Pana danych osobowych </w:t>
      </w:r>
      <w:r w:rsidRPr="007F1261">
        <w:rPr>
          <w:rFonts w:ascii="Arial" w:hAnsi="Arial" w:cs="Arial"/>
          <w:b/>
          <w:sz w:val="20"/>
          <w:szCs w:val="20"/>
          <w:vertAlign w:val="superscript"/>
        </w:rPr>
        <w:t>**</w:t>
      </w:r>
      <w:r w:rsidRPr="007F1261">
        <w:rPr>
          <w:rFonts w:ascii="Arial" w:hAnsi="Arial" w:cs="Arial"/>
          <w:sz w:val="20"/>
          <w:szCs w:val="20"/>
        </w:rPr>
        <w:t>;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 xml:space="preserve">na podstawie art. 18 RODO prawo żądania od administratora ograniczenia przetwarzania danych osobowych z zastrzeżeniem przypadków, o których mowa w art. 18 ust. 2 RODO ***;  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nie przysługuje Pani/Panu:</w:t>
      </w:r>
    </w:p>
    <w:p w:rsidR="00B5610F" w:rsidRPr="007F1261" w:rsidRDefault="00B5610F" w:rsidP="00B5610F">
      <w:pPr>
        <w:numPr>
          <w:ilvl w:val="0"/>
          <w:numId w:val="2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w związku z art. 17 ust. 3 lit. b, d lub e RODO prawo do usunięcia danych osobowych;</w:t>
      </w:r>
    </w:p>
    <w:p w:rsidR="00B5610F" w:rsidRPr="007F1261" w:rsidRDefault="00B5610F" w:rsidP="00B5610F">
      <w:pPr>
        <w:numPr>
          <w:ilvl w:val="0"/>
          <w:numId w:val="2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b/>
          <w:i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prawo do przenoszenia danych osobowych, o którym mowa w art. 20 RODO;</w:t>
      </w:r>
    </w:p>
    <w:p w:rsidR="00B5610F" w:rsidRPr="007F1261" w:rsidRDefault="00B5610F" w:rsidP="00B5610F">
      <w:pPr>
        <w:numPr>
          <w:ilvl w:val="0"/>
          <w:numId w:val="2"/>
        </w:numPr>
        <w:tabs>
          <w:tab w:val="left" w:pos="567"/>
        </w:tabs>
        <w:ind w:left="284" w:firstLine="0"/>
        <w:contextualSpacing/>
        <w:jc w:val="both"/>
        <w:rPr>
          <w:rFonts w:ascii="Arial" w:hAnsi="Arial" w:cs="Arial"/>
          <w:b/>
          <w:i/>
          <w:sz w:val="20"/>
          <w:szCs w:val="20"/>
        </w:rPr>
      </w:pPr>
      <w:r w:rsidRPr="007F1261">
        <w:rPr>
          <w:rFonts w:ascii="Arial" w:hAnsi="Arial" w:cs="Arial"/>
          <w:b/>
          <w:sz w:val="20"/>
          <w:szCs w:val="20"/>
        </w:rPr>
        <w:t>na podstawie art. 21 RODO prawo sprzeciwu, wobec przetwarzania danych osobowych, gdyż podstawą prawną przetwarzania Pani/Pana danych osobowych jest art. 6 ust. 1 lit. c RODO</w:t>
      </w:r>
      <w:r w:rsidRPr="007F1261">
        <w:rPr>
          <w:rFonts w:ascii="Arial" w:hAnsi="Arial" w:cs="Arial"/>
          <w:sz w:val="20"/>
          <w:szCs w:val="20"/>
        </w:rPr>
        <w:t>.</w:t>
      </w:r>
      <w:r w:rsidRPr="007F1261">
        <w:rPr>
          <w:rFonts w:ascii="Arial" w:hAnsi="Arial" w:cs="Arial"/>
          <w:b/>
          <w:sz w:val="20"/>
          <w:szCs w:val="20"/>
        </w:rPr>
        <w:t xml:space="preserve"> </w:t>
      </w:r>
    </w:p>
    <w:p w:rsidR="00D8486F" w:rsidRDefault="00D8486F"/>
    <w:sectPr w:rsidR="00D84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14A30"/>
    <w:multiLevelType w:val="hybridMultilevel"/>
    <w:tmpl w:val="ED9C06B6"/>
    <w:lvl w:ilvl="0" w:tplc="B0A2C0CA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122"/>
    <w:rsid w:val="00036112"/>
    <w:rsid w:val="00176122"/>
    <w:rsid w:val="00B5610F"/>
    <w:rsid w:val="00D8486F"/>
    <w:rsid w:val="00DE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6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B561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6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B561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ane.osobowe@zarnow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zarnow.e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463</Words>
  <Characters>2783</Characters>
  <Application>Microsoft Office Word</Application>
  <DocSecurity>0</DocSecurity>
  <Lines>23</Lines>
  <Paragraphs>6</Paragraphs>
  <ScaleCrop>false</ScaleCrop>
  <Company/>
  <LinksUpToDate>false</LinksUpToDate>
  <CharactersWithSpaces>3240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Tyczyńska</dc:creator>
  <cp:keywords/>
  <dc:description/>
  <cp:lastModifiedBy>Agnieszka Tyczyńska</cp:lastModifiedBy>
  <cp:revision>4</cp:revision>
  <dcterms:created xsi:type="dcterms:W3CDTF">2018-06-15T06:42:00Z</dcterms:created>
  <dcterms:modified xsi:type="dcterms:W3CDTF">2018-06-15T07:54:00Z</dcterms:modified>
</cp:coreProperties>
</file>